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CA5C" w14:textId="77777777" w:rsidR="00763DB6" w:rsidRDefault="00763DB6" w:rsidP="00763DB6">
      <w:pPr>
        <w:ind w:right="900"/>
        <w:jc w:val="center"/>
        <w:rPr>
          <w:rFonts w:ascii="Arial" w:hAnsi="Arial" w:cs="Arial"/>
        </w:rPr>
      </w:pPr>
      <w:r>
        <w:rPr>
          <w:rFonts w:ascii="Arial" w:hAnsi="Arial" w:cs="Arial"/>
        </w:rPr>
        <w:t>Level 2 Disclaimer</w:t>
      </w:r>
    </w:p>
    <w:p w14:paraId="722ED2C2" w14:textId="77777777" w:rsidR="00763DB6" w:rsidRDefault="00763DB6" w:rsidP="00763DB6">
      <w:pPr>
        <w:ind w:right="900"/>
        <w:jc w:val="both"/>
        <w:rPr>
          <w:rFonts w:ascii="Arial" w:hAnsi="Arial" w:cs="Arial"/>
        </w:rPr>
      </w:pPr>
    </w:p>
    <w:p w14:paraId="0958442E" w14:textId="77777777" w:rsidR="00763DB6" w:rsidRDefault="00763DB6" w:rsidP="00763DB6">
      <w:pPr>
        <w:ind w:right="900"/>
        <w:jc w:val="both"/>
        <w:rPr>
          <w:rFonts w:ascii="Arial" w:hAnsi="Arial" w:cs="Arial"/>
        </w:rPr>
      </w:pPr>
    </w:p>
    <w:p w14:paraId="1A3C5B2D" w14:textId="77777777" w:rsidR="00763DB6" w:rsidRDefault="00763DB6" w:rsidP="00763DB6">
      <w:pPr>
        <w:ind w:right="900"/>
        <w:jc w:val="both"/>
        <w:rPr>
          <w:rFonts w:ascii="Arial" w:hAnsi="Arial" w:cs="Arial"/>
        </w:rPr>
      </w:pPr>
    </w:p>
    <w:p w14:paraId="1882853F" w14:textId="77777777" w:rsidR="00763DB6" w:rsidRDefault="00763DB6" w:rsidP="00763DB6">
      <w:pPr>
        <w:numPr>
          <w:ilvl w:val="0"/>
          <w:numId w:val="1"/>
        </w:numPr>
        <w:ind w:righ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Level 2 Threat Assessment (STAT) functions as a consultation team. We assist with the assessment of situations that pose a threat to school district students and staff. We also assist with supervision planning strategies and resource exploration. </w:t>
      </w:r>
    </w:p>
    <w:p w14:paraId="623E88B1" w14:textId="77777777" w:rsidR="00763DB6" w:rsidRDefault="00763DB6" w:rsidP="00763DB6">
      <w:pPr>
        <w:ind w:right="900" w:hanging="180"/>
        <w:jc w:val="both"/>
        <w:rPr>
          <w:rFonts w:ascii="Arial" w:hAnsi="Arial" w:cs="Arial"/>
        </w:rPr>
      </w:pPr>
    </w:p>
    <w:p w14:paraId="140EE118" w14:textId="564339AE" w:rsidR="00763DB6" w:rsidRDefault="00763DB6" w:rsidP="00763DB6">
      <w:pPr>
        <w:numPr>
          <w:ilvl w:val="0"/>
          <w:numId w:val="1"/>
        </w:numPr>
        <w:ind w:righ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do not mandate interventions or predict the future. We do not have the authority to bypass or over-ride any Salem-Keizer School District policy or procedure. (This includes the IEP process </w:t>
      </w:r>
      <w:r w:rsidR="001D4A42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placement in </w:t>
      </w:r>
      <w:r w:rsidR="001D4A4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pecial </w:t>
      </w:r>
      <w:r w:rsidR="001D4A42">
        <w:rPr>
          <w:rFonts w:ascii="Arial" w:hAnsi="Arial" w:cs="Arial"/>
        </w:rPr>
        <w:t>e</w:t>
      </w:r>
      <w:r>
        <w:rPr>
          <w:rFonts w:ascii="Arial" w:hAnsi="Arial" w:cs="Arial"/>
        </w:rPr>
        <w:t>ducation.)</w:t>
      </w:r>
    </w:p>
    <w:p w14:paraId="19DE13B0" w14:textId="77777777" w:rsidR="00763DB6" w:rsidRDefault="00763DB6" w:rsidP="00763DB6">
      <w:pPr>
        <w:ind w:right="900" w:hanging="180"/>
        <w:jc w:val="both"/>
        <w:rPr>
          <w:rFonts w:ascii="Arial" w:hAnsi="Arial" w:cs="Arial"/>
        </w:rPr>
      </w:pPr>
    </w:p>
    <w:p w14:paraId="77A602BA" w14:textId="45A4499C" w:rsidR="00763DB6" w:rsidRDefault="00763DB6" w:rsidP="00763DB6">
      <w:pPr>
        <w:numPr>
          <w:ilvl w:val="0"/>
          <w:numId w:val="1"/>
        </w:numPr>
        <w:ind w:right="90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 decisions for management, intervention, and supervision are made by the </w:t>
      </w:r>
      <w:r w:rsidR="001D4A42">
        <w:rPr>
          <w:rFonts w:ascii="Arial" w:hAnsi="Arial" w:cs="Arial"/>
        </w:rPr>
        <w:t xml:space="preserve">level 1 </w:t>
      </w:r>
      <w:r>
        <w:rPr>
          <w:rFonts w:ascii="Arial" w:hAnsi="Arial" w:cs="Arial"/>
        </w:rPr>
        <w:t xml:space="preserve">school </w:t>
      </w:r>
      <w:r w:rsidR="001D4A4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ite </w:t>
      </w:r>
      <w:r w:rsidR="001D4A4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eam. Case management remains with the </w:t>
      </w:r>
      <w:r w:rsidR="001D4A4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ite </w:t>
      </w:r>
      <w:r w:rsidR="001D4A42">
        <w:rPr>
          <w:rFonts w:ascii="Arial" w:hAnsi="Arial" w:cs="Arial"/>
        </w:rPr>
        <w:t>t</w:t>
      </w:r>
      <w:bookmarkStart w:id="0" w:name="_GoBack"/>
      <w:bookmarkEnd w:id="0"/>
      <w:r>
        <w:rPr>
          <w:rFonts w:ascii="Arial" w:hAnsi="Arial" w:cs="Arial"/>
        </w:rPr>
        <w:t xml:space="preserve">eam at the attending school. </w:t>
      </w:r>
    </w:p>
    <w:p w14:paraId="36C397D3" w14:textId="77777777" w:rsidR="005F7DD5" w:rsidRDefault="001D4A42"/>
    <w:sectPr w:rsidR="005F7DD5" w:rsidSect="004E2B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D0D13"/>
    <w:multiLevelType w:val="hybridMultilevel"/>
    <w:tmpl w:val="8A0A25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DB6"/>
    <w:rsid w:val="001D4A42"/>
    <w:rsid w:val="00763D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960D"/>
  <w15:docId w15:val="{D72E3B84-D905-4919-8FB8-361FB3C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D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swank</dc:creator>
  <cp:keywords/>
  <cp:lastModifiedBy>johnvandreal@gmail.com</cp:lastModifiedBy>
  <cp:revision>2</cp:revision>
  <dcterms:created xsi:type="dcterms:W3CDTF">2013-02-22T06:02:00Z</dcterms:created>
  <dcterms:modified xsi:type="dcterms:W3CDTF">2019-11-26T00:11:00Z</dcterms:modified>
</cp:coreProperties>
</file>